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BBF9" w14:textId="2B82BE36" w:rsidR="001B5024" w:rsidRDefault="00113E69" w:rsidP="008215EE">
      <w:pPr>
        <w:jc w:val="right"/>
      </w:pPr>
      <w:r>
        <w:rPr>
          <w:rFonts w:hint="eastAsia"/>
        </w:rPr>
        <w:t>令和4年</w:t>
      </w:r>
      <w:r>
        <w:tab/>
      </w:r>
      <w:r>
        <w:rPr>
          <w:rFonts w:hint="eastAsia"/>
        </w:rPr>
        <w:t>7月10日</w:t>
      </w:r>
    </w:p>
    <w:p w14:paraId="5076EB5D" w14:textId="77777777" w:rsidR="001B5024" w:rsidRDefault="001B5024" w:rsidP="00757668"/>
    <w:p w14:paraId="7D30398E" w14:textId="77777777" w:rsidR="008215EE" w:rsidRDefault="008215EE" w:rsidP="008215EE">
      <w:pPr>
        <w:ind w:firstLineChars="200" w:firstLine="386"/>
        <w:jc w:val="left"/>
      </w:pPr>
      <w:r>
        <w:rPr>
          <w:rFonts w:hint="eastAsia"/>
        </w:rPr>
        <w:t>会員の皆さまへ</w:t>
      </w:r>
    </w:p>
    <w:p w14:paraId="3E1CF692" w14:textId="77777777" w:rsidR="008215EE" w:rsidRDefault="008215EE" w:rsidP="002E0BF5">
      <w:pPr>
        <w:jc w:val="center"/>
      </w:pPr>
    </w:p>
    <w:p w14:paraId="782C0DC9" w14:textId="77777777" w:rsidR="007B6FDA" w:rsidRDefault="001B5024" w:rsidP="002E0BF5">
      <w:pPr>
        <w:jc w:val="center"/>
      </w:pPr>
      <w:r>
        <w:rPr>
          <w:rFonts w:hint="eastAsia"/>
        </w:rPr>
        <w:t>会員に対する福利厚生について</w:t>
      </w:r>
    </w:p>
    <w:p w14:paraId="4D19D48D" w14:textId="77777777" w:rsidR="001B5024" w:rsidRDefault="001B5024" w:rsidP="00757668"/>
    <w:p w14:paraId="72FBFADD" w14:textId="372F423C" w:rsidR="001B5024" w:rsidRDefault="00BB3157" w:rsidP="002E0BF5">
      <w:pPr>
        <w:ind w:firstLineChars="100" w:firstLine="193"/>
      </w:pPr>
      <w:bookmarkStart w:id="0" w:name="_Hlk108192238"/>
      <w:r>
        <w:rPr>
          <w:rFonts w:hint="eastAsia"/>
        </w:rPr>
        <w:t>大和ハウス工業</w:t>
      </w:r>
      <w:r w:rsidR="00056810">
        <w:rPr>
          <w:rFonts w:hint="eastAsia"/>
        </w:rPr>
        <w:t>株式会社</w:t>
      </w:r>
      <w:bookmarkEnd w:id="0"/>
      <w:r w:rsidR="00911811">
        <w:rPr>
          <w:rFonts w:hint="eastAsia"/>
        </w:rPr>
        <w:t>と</w:t>
      </w:r>
      <w:r>
        <w:rPr>
          <w:rFonts w:hint="eastAsia"/>
        </w:rPr>
        <w:t>は、</w:t>
      </w:r>
      <w:r w:rsidR="0004394C">
        <w:rPr>
          <w:rFonts w:hint="eastAsia"/>
        </w:rPr>
        <w:t>平成３０年に業務協定を締結し、</w:t>
      </w:r>
      <w:r w:rsidR="001B5024">
        <w:rPr>
          <w:rFonts w:hint="eastAsia"/>
        </w:rPr>
        <w:t>会員の皆さまの福利厚生</w:t>
      </w:r>
      <w:r w:rsidR="0004394C">
        <w:rPr>
          <w:rFonts w:hint="eastAsia"/>
        </w:rPr>
        <w:t>の一</w:t>
      </w:r>
      <w:r w:rsidR="00911811">
        <w:rPr>
          <w:rFonts w:hint="eastAsia"/>
        </w:rPr>
        <w:t>助</w:t>
      </w:r>
      <w:r w:rsidR="0004394C">
        <w:rPr>
          <w:rFonts w:hint="eastAsia"/>
        </w:rPr>
        <w:t>として、支援を頂いて</w:t>
      </w:r>
      <w:r w:rsidR="00911811">
        <w:rPr>
          <w:rFonts w:hint="eastAsia"/>
        </w:rPr>
        <w:t>いるところです。</w:t>
      </w:r>
    </w:p>
    <w:p w14:paraId="47D3E1BA" w14:textId="77A2D3DC" w:rsidR="001B5024" w:rsidRDefault="00056810" w:rsidP="002E0BF5">
      <w:pPr>
        <w:ind w:firstLineChars="100" w:firstLine="193"/>
      </w:pPr>
      <w:r>
        <w:rPr>
          <w:rFonts w:hint="eastAsia"/>
        </w:rPr>
        <w:t>大和ハウス工業株式会社との提携割引を受けるためには、住宅展示場・モデルルーム・マンションギャラリーへの初回</w:t>
      </w:r>
      <w:r w:rsidR="004073A7">
        <w:rPr>
          <w:rFonts w:hint="eastAsia"/>
        </w:rPr>
        <w:t>来場の前に、「紹介カード」の発行を受ける必要があります。</w:t>
      </w:r>
    </w:p>
    <w:p w14:paraId="3CA68799" w14:textId="4797AEB8" w:rsidR="004073A7" w:rsidRDefault="004073A7" w:rsidP="002E0BF5">
      <w:pPr>
        <w:ind w:firstLineChars="100" w:firstLine="193"/>
      </w:pPr>
      <w:r>
        <w:rPr>
          <w:rFonts w:hint="eastAsia"/>
        </w:rPr>
        <w:t>紹介カードの発行のためには、当協会事務局へ発行依頼をされるか、下記ＵＲＬの「</w:t>
      </w:r>
      <w:r w:rsidR="00D842F6">
        <w:rPr>
          <w:rFonts w:hint="eastAsia"/>
        </w:rPr>
        <w:t>ダイワハウス・イントラページ」の「ご来場予約フォーム」または「資料請求フォーム」へ必要項目をご入力ください。</w:t>
      </w:r>
    </w:p>
    <w:p w14:paraId="268776B6" w14:textId="145D2984" w:rsidR="001B5024" w:rsidRDefault="00FF4E06" w:rsidP="00FF4E06">
      <w:pPr>
        <w:ind w:firstLineChars="300" w:firstLine="578"/>
      </w:pPr>
      <w:hyperlink r:id="rId8" w:history="1">
        <w:r w:rsidRPr="00A37403">
          <w:rPr>
            <w:rStyle w:val="ab"/>
            <w:rFonts w:hint="eastAsia"/>
            <w:kern w:val="0"/>
          </w:rPr>
          <w:t>http://www.daiwahouse.co.jp/kyo/index.asp?co=hMFMA3hMFMA</w:t>
        </w:r>
      </w:hyperlink>
    </w:p>
    <w:p w14:paraId="35E1EB4D" w14:textId="77777777" w:rsidR="00B95FB4" w:rsidRDefault="008215EE" w:rsidP="008215EE">
      <w:r>
        <w:rPr>
          <w:rFonts w:hint="eastAsia"/>
        </w:rPr>
        <w:t>○提携先：</w:t>
      </w:r>
      <w:bookmarkStart w:id="1" w:name="_Hlk108185460"/>
      <w:r>
        <w:rPr>
          <w:rFonts w:hint="eastAsia"/>
        </w:rPr>
        <w:t xml:space="preserve">大和ハウス工業株式会社　</w:t>
      </w:r>
      <w:bookmarkEnd w:id="1"/>
    </w:p>
    <w:p w14:paraId="370CB1E1" w14:textId="77777777" w:rsidR="008215EE" w:rsidRDefault="004F310A" w:rsidP="008215EE">
      <w:r>
        <w:rPr>
          <w:rFonts w:hint="eastAsia"/>
        </w:rPr>
        <w:t>○対象者：和歌山県看護協会員、職員</w:t>
      </w:r>
      <w:r w:rsidRPr="0086069D">
        <w:rPr>
          <w:rFonts w:hint="eastAsia"/>
          <w:color w:val="000000" w:themeColor="text1"/>
        </w:rPr>
        <w:t>及びその</w:t>
      </w:r>
      <w:r w:rsidR="008215EE">
        <w:rPr>
          <w:rFonts w:hint="eastAsia"/>
        </w:rPr>
        <w:t>3親等以内の直系親族</w:t>
      </w:r>
    </w:p>
    <w:p w14:paraId="7D10D475" w14:textId="77777777" w:rsidR="00804264" w:rsidRDefault="002E0BF5" w:rsidP="00757668">
      <w:r>
        <w:rPr>
          <w:rFonts w:hint="eastAsia"/>
        </w:rPr>
        <w:t>○</w:t>
      </w:r>
      <w:r w:rsidR="009D3D2F">
        <w:rPr>
          <w:rFonts w:hint="eastAsia"/>
        </w:rPr>
        <w:t>割引</w:t>
      </w:r>
      <w:r>
        <w:rPr>
          <w:rFonts w:hint="eastAsia"/>
        </w:rPr>
        <w:t>率</w:t>
      </w:r>
    </w:p>
    <w:tbl>
      <w:tblPr>
        <w:tblStyle w:val="a6"/>
        <w:tblW w:w="9634" w:type="dxa"/>
        <w:tblLook w:val="04A0" w:firstRow="1" w:lastRow="0" w:firstColumn="1" w:lastColumn="0" w:noHBand="0" w:noVBand="1"/>
      </w:tblPr>
      <w:tblGrid>
        <w:gridCol w:w="1838"/>
        <w:gridCol w:w="992"/>
        <w:gridCol w:w="1686"/>
        <w:gridCol w:w="866"/>
        <w:gridCol w:w="4252"/>
      </w:tblGrid>
      <w:tr w:rsidR="00804264" w14:paraId="48E48737" w14:textId="77777777" w:rsidTr="002E0BF5">
        <w:tc>
          <w:tcPr>
            <w:tcW w:w="1838" w:type="dxa"/>
            <w:tcBorders>
              <w:top w:val="single" w:sz="12" w:space="0" w:color="auto"/>
              <w:left w:val="single" w:sz="12" w:space="0" w:color="auto"/>
              <w:bottom w:val="single" w:sz="12" w:space="0" w:color="auto"/>
            </w:tcBorders>
          </w:tcPr>
          <w:p w14:paraId="09B396E6" w14:textId="77777777" w:rsidR="00804264" w:rsidRDefault="00804264" w:rsidP="00844014">
            <w:pPr>
              <w:jc w:val="center"/>
            </w:pPr>
            <w:r>
              <w:rPr>
                <w:rFonts w:hint="eastAsia"/>
              </w:rPr>
              <w:t>商品種別</w:t>
            </w:r>
          </w:p>
        </w:tc>
        <w:tc>
          <w:tcPr>
            <w:tcW w:w="992" w:type="dxa"/>
            <w:tcBorders>
              <w:top w:val="single" w:sz="12" w:space="0" w:color="auto"/>
              <w:bottom w:val="single" w:sz="12" w:space="0" w:color="auto"/>
            </w:tcBorders>
          </w:tcPr>
          <w:p w14:paraId="49B0BBE9" w14:textId="77777777" w:rsidR="00804264" w:rsidRDefault="00804264" w:rsidP="00844014">
            <w:pPr>
              <w:jc w:val="center"/>
            </w:pPr>
            <w:r>
              <w:rPr>
                <w:rFonts w:hint="eastAsia"/>
              </w:rPr>
              <w:t>契約形態</w:t>
            </w:r>
          </w:p>
        </w:tc>
        <w:tc>
          <w:tcPr>
            <w:tcW w:w="1686" w:type="dxa"/>
            <w:tcBorders>
              <w:top w:val="single" w:sz="12" w:space="0" w:color="auto"/>
              <w:bottom w:val="single" w:sz="12" w:space="0" w:color="auto"/>
            </w:tcBorders>
          </w:tcPr>
          <w:p w14:paraId="1C25C8FE" w14:textId="77777777" w:rsidR="00F77B19" w:rsidRDefault="00804264" w:rsidP="00844014">
            <w:r>
              <w:rPr>
                <w:rFonts w:hint="eastAsia"/>
              </w:rPr>
              <w:t>対象価格</w:t>
            </w:r>
            <w:r w:rsidR="00F77B19">
              <w:rPr>
                <w:rFonts w:hint="eastAsia"/>
              </w:rPr>
              <w:t>（注</w:t>
            </w:r>
            <w:r w:rsidR="00844014">
              <w:rPr>
                <w:rFonts w:hint="eastAsia"/>
              </w:rPr>
              <w:t>1</w:t>
            </w:r>
            <w:r w:rsidR="00F77B19">
              <w:rPr>
                <w:rFonts w:hint="eastAsia"/>
              </w:rPr>
              <w:t>）</w:t>
            </w:r>
          </w:p>
        </w:tc>
        <w:tc>
          <w:tcPr>
            <w:tcW w:w="866" w:type="dxa"/>
            <w:tcBorders>
              <w:top w:val="single" w:sz="12" w:space="0" w:color="auto"/>
              <w:bottom w:val="single" w:sz="12" w:space="0" w:color="auto"/>
            </w:tcBorders>
          </w:tcPr>
          <w:p w14:paraId="709C6899" w14:textId="77777777" w:rsidR="00804264" w:rsidRDefault="00804264" w:rsidP="00844014">
            <w:pPr>
              <w:jc w:val="center"/>
            </w:pPr>
            <w:r>
              <w:rPr>
                <w:rFonts w:hint="eastAsia"/>
              </w:rPr>
              <w:t>割引率</w:t>
            </w:r>
          </w:p>
        </w:tc>
        <w:tc>
          <w:tcPr>
            <w:tcW w:w="4252" w:type="dxa"/>
            <w:tcBorders>
              <w:top w:val="single" w:sz="12" w:space="0" w:color="auto"/>
              <w:bottom w:val="single" w:sz="12" w:space="0" w:color="auto"/>
              <w:right w:val="single" w:sz="12" w:space="0" w:color="auto"/>
            </w:tcBorders>
          </w:tcPr>
          <w:p w14:paraId="3B65BBDB" w14:textId="77777777" w:rsidR="00804264" w:rsidRDefault="00804264" w:rsidP="00844014">
            <w:pPr>
              <w:jc w:val="center"/>
            </w:pPr>
            <w:r>
              <w:rPr>
                <w:rFonts w:hint="eastAsia"/>
              </w:rPr>
              <w:t>備</w:t>
            </w:r>
            <w:r w:rsidR="00844014">
              <w:rPr>
                <w:rFonts w:hint="eastAsia"/>
              </w:rPr>
              <w:t xml:space="preserve">　　</w:t>
            </w:r>
            <w:r>
              <w:rPr>
                <w:rFonts w:hint="eastAsia"/>
              </w:rPr>
              <w:t>考</w:t>
            </w:r>
          </w:p>
        </w:tc>
      </w:tr>
      <w:tr w:rsidR="00804264" w14:paraId="3047D11A" w14:textId="77777777" w:rsidTr="002E0BF5">
        <w:tc>
          <w:tcPr>
            <w:tcW w:w="1838" w:type="dxa"/>
            <w:tcBorders>
              <w:top w:val="single" w:sz="12" w:space="0" w:color="auto"/>
              <w:left w:val="single" w:sz="12" w:space="0" w:color="auto"/>
            </w:tcBorders>
          </w:tcPr>
          <w:p w14:paraId="02242DD7" w14:textId="77777777" w:rsidR="00804264" w:rsidRDefault="00804264" w:rsidP="00757668">
            <w:r>
              <w:rPr>
                <w:rFonts w:hint="eastAsia"/>
              </w:rPr>
              <w:t>工業化住宅商品</w:t>
            </w:r>
          </w:p>
        </w:tc>
        <w:tc>
          <w:tcPr>
            <w:tcW w:w="992" w:type="dxa"/>
            <w:tcBorders>
              <w:top w:val="single" w:sz="12" w:space="0" w:color="auto"/>
            </w:tcBorders>
          </w:tcPr>
          <w:p w14:paraId="40FF30F3" w14:textId="77777777" w:rsidR="00804264" w:rsidRDefault="00804264" w:rsidP="00757668">
            <w:r>
              <w:rPr>
                <w:rFonts w:hint="eastAsia"/>
              </w:rPr>
              <w:t>請負契約</w:t>
            </w:r>
          </w:p>
        </w:tc>
        <w:tc>
          <w:tcPr>
            <w:tcW w:w="1686" w:type="dxa"/>
            <w:tcBorders>
              <w:top w:val="single" w:sz="12" w:space="0" w:color="auto"/>
            </w:tcBorders>
          </w:tcPr>
          <w:p w14:paraId="1905BBB0" w14:textId="77777777" w:rsidR="00804264" w:rsidRDefault="00804264" w:rsidP="00757668">
            <w:r>
              <w:rPr>
                <w:rFonts w:hint="eastAsia"/>
              </w:rPr>
              <w:t>本体価格</w:t>
            </w:r>
          </w:p>
        </w:tc>
        <w:tc>
          <w:tcPr>
            <w:tcW w:w="866" w:type="dxa"/>
            <w:tcBorders>
              <w:top w:val="single" w:sz="12" w:space="0" w:color="auto"/>
            </w:tcBorders>
          </w:tcPr>
          <w:p w14:paraId="0BFE1E84" w14:textId="77777777" w:rsidR="00804264" w:rsidRDefault="00804264" w:rsidP="00844014">
            <w:pPr>
              <w:jc w:val="right"/>
            </w:pPr>
            <w:r>
              <w:rPr>
                <w:rFonts w:hint="eastAsia"/>
              </w:rPr>
              <w:t>3％</w:t>
            </w:r>
          </w:p>
        </w:tc>
        <w:tc>
          <w:tcPr>
            <w:tcW w:w="4252" w:type="dxa"/>
            <w:tcBorders>
              <w:top w:val="single" w:sz="12" w:space="0" w:color="auto"/>
              <w:right w:val="single" w:sz="12" w:space="0" w:color="auto"/>
            </w:tcBorders>
          </w:tcPr>
          <w:p w14:paraId="2EE55DAF" w14:textId="77777777" w:rsidR="00804264" w:rsidRDefault="00804264" w:rsidP="00757668">
            <w:r>
              <w:rPr>
                <w:rFonts w:hint="eastAsia"/>
              </w:rPr>
              <w:t>キャンペーン・特別価格商品は除く。</w:t>
            </w:r>
          </w:p>
        </w:tc>
      </w:tr>
      <w:tr w:rsidR="00804264" w14:paraId="27C25747" w14:textId="77777777" w:rsidTr="002E0BF5">
        <w:tc>
          <w:tcPr>
            <w:tcW w:w="1838" w:type="dxa"/>
            <w:tcBorders>
              <w:left w:val="single" w:sz="12" w:space="0" w:color="auto"/>
            </w:tcBorders>
          </w:tcPr>
          <w:p w14:paraId="4E2D93B5" w14:textId="77777777" w:rsidR="00804264" w:rsidRPr="00804264" w:rsidRDefault="00804264" w:rsidP="00757668">
            <w:r>
              <w:rPr>
                <w:rFonts w:hint="eastAsia"/>
              </w:rPr>
              <w:t>木造住宅商品</w:t>
            </w:r>
          </w:p>
        </w:tc>
        <w:tc>
          <w:tcPr>
            <w:tcW w:w="992" w:type="dxa"/>
          </w:tcPr>
          <w:p w14:paraId="4588689C" w14:textId="77777777" w:rsidR="00804264" w:rsidRDefault="00804264" w:rsidP="00757668">
            <w:r>
              <w:rPr>
                <w:rFonts w:hint="eastAsia"/>
              </w:rPr>
              <w:t>請負契約</w:t>
            </w:r>
          </w:p>
        </w:tc>
        <w:tc>
          <w:tcPr>
            <w:tcW w:w="1686" w:type="dxa"/>
          </w:tcPr>
          <w:p w14:paraId="1D220B0E" w14:textId="77777777" w:rsidR="00804264" w:rsidRDefault="00F77B19" w:rsidP="00757668">
            <w:r>
              <w:rPr>
                <w:rFonts w:hint="eastAsia"/>
              </w:rPr>
              <w:t>本体価格</w:t>
            </w:r>
          </w:p>
        </w:tc>
        <w:tc>
          <w:tcPr>
            <w:tcW w:w="866" w:type="dxa"/>
          </w:tcPr>
          <w:p w14:paraId="3E0EDE85" w14:textId="77777777" w:rsidR="00804264" w:rsidRDefault="00F77B19" w:rsidP="00844014">
            <w:pPr>
              <w:jc w:val="right"/>
            </w:pPr>
            <w:r>
              <w:rPr>
                <w:rFonts w:hint="eastAsia"/>
              </w:rPr>
              <w:t>3％</w:t>
            </w:r>
          </w:p>
        </w:tc>
        <w:tc>
          <w:tcPr>
            <w:tcW w:w="4252" w:type="dxa"/>
            <w:tcBorders>
              <w:right w:val="single" w:sz="12" w:space="0" w:color="auto"/>
            </w:tcBorders>
          </w:tcPr>
          <w:p w14:paraId="5B7B6443" w14:textId="77777777" w:rsidR="00804264" w:rsidRDefault="00F77B19" w:rsidP="00757668">
            <w:r>
              <w:rPr>
                <w:rFonts w:hint="eastAsia"/>
              </w:rPr>
              <w:t>キャンペーン・特別価格商品は除く。</w:t>
            </w:r>
          </w:p>
        </w:tc>
      </w:tr>
      <w:tr w:rsidR="00804264" w14:paraId="39F964D7" w14:textId="77777777" w:rsidTr="002E0BF5">
        <w:tc>
          <w:tcPr>
            <w:tcW w:w="1838" w:type="dxa"/>
            <w:tcBorders>
              <w:left w:val="single" w:sz="12" w:space="0" w:color="auto"/>
            </w:tcBorders>
          </w:tcPr>
          <w:p w14:paraId="659AF8B6" w14:textId="77777777" w:rsidR="00804264" w:rsidRDefault="00F77B19" w:rsidP="00757668">
            <w:r>
              <w:rPr>
                <w:rFonts w:hint="eastAsia"/>
              </w:rPr>
              <w:t>分譲住宅</w:t>
            </w:r>
          </w:p>
        </w:tc>
        <w:tc>
          <w:tcPr>
            <w:tcW w:w="992" w:type="dxa"/>
          </w:tcPr>
          <w:p w14:paraId="0544479F" w14:textId="77777777" w:rsidR="00804264" w:rsidRDefault="00F77B19" w:rsidP="00757668">
            <w:r>
              <w:rPr>
                <w:rFonts w:hint="eastAsia"/>
              </w:rPr>
              <w:t>売買契約</w:t>
            </w:r>
          </w:p>
        </w:tc>
        <w:tc>
          <w:tcPr>
            <w:tcW w:w="1686" w:type="dxa"/>
          </w:tcPr>
          <w:p w14:paraId="277C48A6" w14:textId="77777777" w:rsidR="00804264" w:rsidRDefault="00F77B19" w:rsidP="00757668">
            <w:r>
              <w:rPr>
                <w:rFonts w:hint="eastAsia"/>
              </w:rPr>
              <w:t>建物価格</w:t>
            </w:r>
          </w:p>
        </w:tc>
        <w:tc>
          <w:tcPr>
            <w:tcW w:w="866" w:type="dxa"/>
          </w:tcPr>
          <w:p w14:paraId="65FBD062" w14:textId="77777777" w:rsidR="00804264" w:rsidRDefault="00F77B19" w:rsidP="00844014">
            <w:pPr>
              <w:jc w:val="right"/>
            </w:pPr>
            <w:r>
              <w:rPr>
                <w:rFonts w:hint="eastAsia"/>
              </w:rPr>
              <w:t>3％</w:t>
            </w:r>
          </w:p>
        </w:tc>
        <w:tc>
          <w:tcPr>
            <w:tcW w:w="4252" w:type="dxa"/>
            <w:tcBorders>
              <w:right w:val="single" w:sz="12" w:space="0" w:color="auto"/>
            </w:tcBorders>
          </w:tcPr>
          <w:p w14:paraId="087635C4" w14:textId="77777777" w:rsidR="00804264" w:rsidRDefault="00F77B19" w:rsidP="00757668">
            <w:r>
              <w:rPr>
                <w:rFonts w:hint="eastAsia"/>
              </w:rPr>
              <w:t>物件対応の指定物件は除く。</w:t>
            </w:r>
          </w:p>
        </w:tc>
      </w:tr>
      <w:tr w:rsidR="00804264" w14:paraId="241F779C" w14:textId="77777777" w:rsidTr="002E0BF5">
        <w:tc>
          <w:tcPr>
            <w:tcW w:w="1838" w:type="dxa"/>
            <w:tcBorders>
              <w:left w:val="single" w:sz="12" w:space="0" w:color="auto"/>
            </w:tcBorders>
          </w:tcPr>
          <w:p w14:paraId="2F9E4E45" w14:textId="77777777" w:rsidR="00804264" w:rsidRDefault="00F77B19" w:rsidP="00757668">
            <w:r>
              <w:rPr>
                <w:rFonts w:hint="eastAsia"/>
              </w:rPr>
              <w:t>分譲マンション</w:t>
            </w:r>
          </w:p>
        </w:tc>
        <w:tc>
          <w:tcPr>
            <w:tcW w:w="992" w:type="dxa"/>
          </w:tcPr>
          <w:p w14:paraId="672D6F73" w14:textId="77777777" w:rsidR="00804264" w:rsidRDefault="00F77B19" w:rsidP="00757668">
            <w:r>
              <w:rPr>
                <w:rFonts w:hint="eastAsia"/>
              </w:rPr>
              <w:t>売買契約</w:t>
            </w:r>
          </w:p>
        </w:tc>
        <w:tc>
          <w:tcPr>
            <w:tcW w:w="1686" w:type="dxa"/>
          </w:tcPr>
          <w:p w14:paraId="55198C6E" w14:textId="77777777" w:rsidR="00804264" w:rsidRDefault="00F77B19" w:rsidP="00757668">
            <w:r>
              <w:rPr>
                <w:rFonts w:hint="eastAsia"/>
              </w:rPr>
              <w:t>分譲価格</w:t>
            </w:r>
          </w:p>
        </w:tc>
        <w:tc>
          <w:tcPr>
            <w:tcW w:w="866" w:type="dxa"/>
          </w:tcPr>
          <w:p w14:paraId="502D4940" w14:textId="77777777" w:rsidR="00804264" w:rsidRDefault="00F77B19" w:rsidP="00844014">
            <w:pPr>
              <w:jc w:val="right"/>
            </w:pPr>
            <w:r>
              <w:rPr>
                <w:rFonts w:hint="eastAsia"/>
              </w:rPr>
              <w:t>1％</w:t>
            </w:r>
          </w:p>
        </w:tc>
        <w:tc>
          <w:tcPr>
            <w:tcW w:w="4252" w:type="dxa"/>
            <w:tcBorders>
              <w:right w:val="single" w:sz="12" w:space="0" w:color="auto"/>
            </w:tcBorders>
          </w:tcPr>
          <w:p w14:paraId="74600EAA" w14:textId="77777777" w:rsidR="00804264" w:rsidRDefault="00F77B19" w:rsidP="00757668">
            <w:r>
              <w:rPr>
                <w:rFonts w:hint="eastAsia"/>
              </w:rPr>
              <w:t>物件対応の指定物件は除く。</w:t>
            </w:r>
          </w:p>
        </w:tc>
      </w:tr>
      <w:tr w:rsidR="00804264" w14:paraId="7A228AF4" w14:textId="77777777" w:rsidTr="002E0BF5">
        <w:tc>
          <w:tcPr>
            <w:tcW w:w="1838" w:type="dxa"/>
            <w:tcBorders>
              <w:left w:val="single" w:sz="12" w:space="0" w:color="auto"/>
            </w:tcBorders>
          </w:tcPr>
          <w:p w14:paraId="663C6C38" w14:textId="77777777" w:rsidR="00804264" w:rsidRDefault="00F77B19" w:rsidP="00757668">
            <w:r>
              <w:rPr>
                <w:rFonts w:hint="eastAsia"/>
              </w:rPr>
              <w:t>増改築（ﾘﾌｫｰﾑ）</w:t>
            </w:r>
          </w:p>
        </w:tc>
        <w:tc>
          <w:tcPr>
            <w:tcW w:w="992" w:type="dxa"/>
          </w:tcPr>
          <w:p w14:paraId="3710844D" w14:textId="77777777" w:rsidR="00804264" w:rsidRDefault="00F77B19" w:rsidP="00757668">
            <w:r>
              <w:rPr>
                <w:rFonts w:hint="eastAsia"/>
              </w:rPr>
              <w:t>請負契約</w:t>
            </w:r>
          </w:p>
        </w:tc>
        <w:tc>
          <w:tcPr>
            <w:tcW w:w="1686" w:type="dxa"/>
          </w:tcPr>
          <w:p w14:paraId="0FB03D4A" w14:textId="77777777" w:rsidR="00804264" w:rsidRDefault="00F77B19" w:rsidP="00F77B19">
            <w:r>
              <w:rPr>
                <w:rFonts w:hint="eastAsia"/>
              </w:rPr>
              <w:t>見積価格（注2）</w:t>
            </w:r>
          </w:p>
        </w:tc>
        <w:tc>
          <w:tcPr>
            <w:tcW w:w="866" w:type="dxa"/>
          </w:tcPr>
          <w:p w14:paraId="772C0603" w14:textId="77777777" w:rsidR="00804264" w:rsidRDefault="00F77B19" w:rsidP="00844014">
            <w:pPr>
              <w:jc w:val="right"/>
            </w:pPr>
            <w:r>
              <w:rPr>
                <w:rFonts w:hint="eastAsia"/>
              </w:rPr>
              <w:t>3％</w:t>
            </w:r>
          </w:p>
        </w:tc>
        <w:tc>
          <w:tcPr>
            <w:tcW w:w="4252" w:type="dxa"/>
            <w:tcBorders>
              <w:right w:val="single" w:sz="12" w:space="0" w:color="auto"/>
            </w:tcBorders>
          </w:tcPr>
          <w:p w14:paraId="6EEFA1E4" w14:textId="77777777" w:rsidR="00804264" w:rsidRDefault="00F77B19" w:rsidP="00757668">
            <w:r>
              <w:rPr>
                <w:rFonts w:hint="eastAsia"/>
              </w:rPr>
              <w:t>見積金額100万円以上（税抜）より適用する。</w:t>
            </w:r>
          </w:p>
        </w:tc>
      </w:tr>
      <w:tr w:rsidR="00804264" w14:paraId="3177CF60" w14:textId="77777777" w:rsidTr="002E0BF5">
        <w:tc>
          <w:tcPr>
            <w:tcW w:w="1838" w:type="dxa"/>
            <w:tcBorders>
              <w:left w:val="single" w:sz="12" w:space="0" w:color="auto"/>
            </w:tcBorders>
          </w:tcPr>
          <w:p w14:paraId="1A39BED6" w14:textId="77777777" w:rsidR="00F77B19" w:rsidRDefault="00F77B19" w:rsidP="00C01FE1">
            <w:r w:rsidRPr="00C01FE1">
              <w:rPr>
                <w:rFonts w:hint="eastAsia"/>
                <w:sz w:val="20"/>
                <w:szCs w:val="20"/>
              </w:rPr>
              <w:t>森林住宅（ﾘｿﾞｰﾄ地）</w:t>
            </w:r>
          </w:p>
        </w:tc>
        <w:tc>
          <w:tcPr>
            <w:tcW w:w="992" w:type="dxa"/>
          </w:tcPr>
          <w:p w14:paraId="345AC586" w14:textId="77777777" w:rsidR="00804264" w:rsidRDefault="00C01FE1" w:rsidP="00757668">
            <w:r>
              <w:rPr>
                <w:rFonts w:hint="eastAsia"/>
              </w:rPr>
              <w:t>売買契約</w:t>
            </w:r>
          </w:p>
        </w:tc>
        <w:tc>
          <w:tcPr>
            <w:tcW w:w="1686" w:type="dxa"/>
          </w:tcPr>
          <w:p w14:paraId="19587ED9" w14:textId="77777777" w:rsidR="00804264" w:rsidRDefault="00C01FE1" w:rsidP="00757668">
            <w:r>
              <w:rPr>
                <w:rFonts w:hint="eastAsia"/>
              </w:rPr>
              <w:t>土地価格</w:t>
            </w:r>
          </w:p>
        </w:tc>
        <w:tc>
          <w:tcPr>
            <w:tcW w:w="866" w:type="dxa"/>
          </w:tcPr>
          <w:p w14:paraId="73070426" w14:textId="77777777" w:rsidR="00804264" w:rsidRDefault="00C01FE1" w:rsidP="00844014">
            <w:pPr>
              <w:jc w:val="right"/>
            </w:pPr>
            <w:r>
              <w:rPr>
                <w:rFonts w:hint="eastAsia"/>
              </w:rPr>
              <w:t>3％</w:t>
            </w:r>
          </w:p>
        </w:tc>
        <w:tc>
          <w:tcPr>
            <w:tcW w:w="4252" w:type="dxa"/>
            <w:tcBorders>
              <w:right w:val="single" w:sz="12" w:space="0" w:color="auto"/>
            </w:tcBorders>
          </w:tcPr>
          <w:p w14:paraId="6F372448" w14:textId="77777777" w:rsidR="00804264" w:rsidRDefault="00C01FE1" w:rsidP="00757668">
            <w:r>
              <w:rPr>
                <w:rFonts w:hint="eastAsia"/>
              </w:rPr>
              <w:t>物件対応の指定物件は除く。</w:t>
            </w:r>
          </w:p>
        </w:tc>
      </w:tr>
      <w:tr w:rsidR="00804264" w14:paraId="5B2EA33E" w14:textId="77777777" w:rsidTr="002E0BF5">
        <w:tc>
          <w:tcPr>
            <w:tcW w:w="1838" w:type="dxa"/>
            <w:tcBorders>
              <w:left w:val="single" w:sz="12" w:space="0" w:color="auto"/>
              <w:bottom w:val="single" w:sz="12" w:space="0" w:color="auto"/>
            </w:tcBorders>
          </w:tcPr>
          <w:p w14:paraId="5C5B5B08" w14:textId="77777777" w:rsidR="00804264" w:rsidRDefault="00C01FE1" w:rsidP="00757668">
            <w:r>
              <w:rPr>
                <w:rFonts w:hint="eastAsia"/>
              </w:rPr>
              <w:t>媒介物件</w:t>
            </w:r>
          </w:p>
        </w:tc>
        <w:tc>
          <w:tcPr>
            <w:tcW w:w="992" w:type="dxa"/>
            <w:tcBorders>
              <w:bottom w:val="single" w:sz="12" w:space="0" w:color="auto"/>
            </w:tcBorders>
          </w:tcPr>
          <w:p w14:paraId="37C034D9" w14:textId="77777777" w:rsidR="00804264" w:rsidRDefault="00C01FE1" w:rsidP="00757668">
            <w:r>
              <w:rPr>
                <w:rFonts w:hint="eastAsia"/>
              </w:rPr>
              <w:t>媒介契約</w:t>
            </w:r>
          </w:p>
        </w:tc>
        <w:tc>
          <w:tcPr>
            <w:tcW w:w="1686" w:type="dxa"/>
            <w:tcBorders>
              <w:bottom w:val="single" w:sz="12" w:space="0" w:color="auto"/>
            </w:tcBorders>
          </w:tcPr>
          <w:p w14:paraId="63B834BC" w14:textId="77777777" w:rsidR="00804264" w:rsidRDefault="00C01FE1" w:rsidP="00757668">
            <w:r>
              <w:rPr>
                <w:rFonts w:hint="eastAsia"/>
              </w:rPr>
              <w:t>報酬額</w:t>
            </w:r>
          </w:p>
        </w:tc>
        <w:tc>
          <w:tcPr>
            <w:tcW w:w="866" w:type="dxa"/>
            <w:tcBorders>
              <w:bottom w:val="single" w:sz="12" w:space="0" w:color="auto"/>
            </w:tcBorders>
          </w:tcPr>
          <w:p w14:paraId="2CCBEA36" w14:textId="77777777" w:rsidR="00C01FE1" w:rsidRDefault="00C01FE1" w:rsidP="00844014">
            <w:pPr>
              <w:jc w:val="right"/>
            </w:pPr>
            <w:r>
              <w:rPr>
                <w:rFonts w:hint="eastAsia"/>
              </w:rPr>
              <w:t>10％</w:t>
            </w:r>
          </w:p>
        </w:tc>
        <w:tc>
          <w:tcPr>
            <w:tcW w:w="4252" w:type="dxa"/>
            <w:tcBorders>
              <w:bottom w:val="single" w:sz="12" w:space="0" w:color="auto"/>
              <w:right w:val="single" w:sz="12" w:space="0" w:color="auto"/>
            </w:tcBorders>
          </w:tcPr>
          <w:p w14:paraId="25E4F242" w14:textId="77777777" w:rsidR="00804264" w:rsidRDefault="00C01FE1" w:rsidP="00757668">
            <w:r>
              <w:rPr>
                <w:rFonts w:hint="eastAsia"/>
              </w:rPr>
              <w:t>会員等が大和ハウス工業(株)に媒介の依頼をする時に限る。</w:t>
            </w:r>
          </w:p>
        </w:tc>
      </w:tr>
    </w:tbl>
    <w:p w14:paraId="2739767D" w14:textId="77777777" w:rsidR="00804264" w:rsidRDefault="00804264" w:rsidP="00757668"/>
    <w:p w14:paraId="628361A4" w14:textId="77777777" w:rsidR="00804264" w:rsidRDefault="00C01FE1" w:rsidP="00757668">
      <w:r>
        <w:rPr>
          <w:rFonts w:hint="eastAsia"/>
        </w:rPr>
        <w:t>注1：対象価格は、消費税を除いた価格とするが、分譲マンションの対象価格は消費税を含む売買契約金額</w:t>
      </w:r>
      <w:r w:rsidR="0001565D">
        <w:rPr>
          <w:rFonts w:hint="eastAsia"/>
        </w:rPr>
        <w:t xml:space="preserve">　　　</w:t>
      </w:r>
      <w:r>
        <w:rPr>
          <w:rFonts w:hint="eastAsia"/>
        </w:rPr>
        <w:t>とする。</w:t>
      </w:r>
    </w:p>
    <w:p w14:paraId="6545AE50" w14:textId="77777777" w:rsidR="00804264" w:rsidRDefault="00C01FE1" w:rsidP="00757668">
      <w:r>
        <w:rPr>
          <w:rFonts w:hint="eastAsia"/>
        </w:rPr>
        <w:t>注2：増改築の「見積価格」とは、対象物件にかかる増改築工事請負契約添付の見積書記載の額をいう。</w:t>
      </w:r>
    </w:p>
    <w:p w14:paraId="635E723B" w14:textId="77777777" w:rsidR="00804264" w:rsidRDefault="00804264" w:rsidP="00757668"/>
    <w:p w14:paraId="39513C3E" w14:textId="77777777" w:rsidR="002E0BF5" w:rsidRDefault="002E0BF5" w:rsidP="00757668">
      <w:r>
        <w:rPr>
          <w:rFonts w:hint="eastAsia"/>
        </w:rPr>
        <w:t>【お問い合わせ先】</w:t>
      </w:r>
    </w:p>
    <w:p w14:paraId="7C80E532" w14:textId="77777777" w:rsidR="002E0BF5" w:rsidRDefault="002E0BF5" w:rsidP="00757668">
      <w:r>
        <w:rPr>
          <w:rFonts w:hint="eastAsia"/>
        </w:rPr>
        <w:t>・公益社団法人和歌山県看護協会</w:t>
      </w:r>
    </w:p>
    <w:p w14:paraId="77E5A4B9" w14:textId="7AA88AFB" w:rsidR="002E0BF5" w:rsidRDefault="002E0BF5" w:rsidP="00757668">
      <w:r>
        <w:rPr>
          <w:rFonts w:hint="eastAsia"/>
        </w:rPr>
        <w:t xml:space="preserve">　　事務局　</w:t>
      </w:r>
      <w:r w:rsidR="004C1C4C">
        <w:rPr>
          <w:rFonts w:hint="eastAsia"/>
        </w:rPr>
        <w:t>仲</w:t>
      </w:r>
      <w:r>
        <w:rPr>
          <w:rFonts w:hint="eastAsia"/>
        </w:rPr>
        <w:t xml:space="preserve">　</w:t>
      </w:r>
      <w:r w:rsidR="00A0081A" w:rsidRPr="00A0081A">
        <w:rPr>
          <w:rFonts w:hint="eastAsia"/>
          <w:color w:val="000000" w:themeColor="text1"/>
        </w:rPr>
        <w:t>TEL</w:t>
      </w:r>
      <w:r>
        <w:rPr>
          <w:rFonts w:hint="eastAsia"/>
        </w:rPr>
        <w:t>：073-483-1005</w:t>
      </w:r>
    </w:p>
    <w:p w14:paraId="3FED4D43" w14:textId="77777777" w:rsidR="002E0BF5" w:rsidRDefault="002E0BF5" w:rsidP="00757668">
      <w:r>
        <w:rPr>
          <w:rFonts w:hint="eastAsia"/>
        </w:rPr>
        <w:t>・大和ハウス工業株式会社</w:t>
      </w:r>
    </w:p>
    <w:p w14:paraId="0DB9C727" w14:textId="77777777" w:rsidR="008215EE" w:rsidRPr="00A0081A" w:rsidRDefault="0001565D" w:rsidP="00757668">
      <w:pPr>
        <w:rPr>
          <w:color w:val="000000" w:themeColor="text1"/>
        </w:rPr>
      </w:pPr>
      <w:r>
        <w:rPr>
          <w:rFonts w:hint="eastAsia"/>
        </w:rPr>
        <w:t xml:space="preserve">　</w:t>
      </w:r>
      <w:r w:rsidRPr="00A0081A">
        <w:rPr>
          <w:rFonts w:hint="eastAsia"/>
          <w:color w:val="000000" w:themeColor="text1"/>
        </w:rPr>
        <w:t xml:space="preserve">　営業本部　営業推進部</w:t>
      </w:r>
    </w:p>
    <w:p w14:paraId="2B19E568" w14:textId="4FB03300" w:rsidR="008215EE" w:rsidRPr="00A0081A" w:rsidRDefault="0001565D" w:rsidP="00757668">
      <w:pPr>
        <w:rPr>
          <w:color w:val="000000" w:themeColor="text1"/>
        </w:rPr>
      </w:pPr>
      <w:r w:rsidRPr="00A0081A">
        <w:rPr>
          <w:rFonts w:hint="eastAsia"/>
          <w:color w:val="000000" w:themeColor="text1"/>
        </w:rPr>
        <w:t xml:space="preserve">　　担当　　</w:t>
      </w:r>
      <w:r w:rsidR="00D842F6">
        <w:rPr>
          <w:rFonts w:hint="eastAsia"/>
          <w:color w:val="000000" w:themeColor="text1"/>
        </w:rPr>
        <w:t>瀬川</w:t>
      </w:r>
      <w:r w:rsidRPr="00A0081A">
        <w:rPr>
          <w:rFonts w:hint="eastAsia"/>
          <w:color w:val="000000" w:themeColor="text1"/>
        </w:rPr>
        <w:t xml:space="preserve">　TEL：06-6342-1374</w:t>
      </w:r>
    </w:p>
    <w:p w14:paraId="1B829023" w14:textId="3E91E235" w:rsidR="008215EE" w:rsidRDefault="008C12DB" w:rsidP="00757668">
      <w:pPr>
        <w:rPr>
          <w:color w:val="000000" w:themeColor="text1"/>
        </w:rPr>
      </w:pPr>
      <w:r w:rsidRPr="00A0081A">
        <w:rPr>
          <w:rFonts w:hint="eastAsia"/>
          <w:color w:val="000000" w:themeColor="text1"/>
        </w:rPr>
        <w:t xml:space="preserve">　　　　　　携帯　TEL：0</w:t>
      </w:r>
      <w:r w:rsidR="00D842F6">
        <w:rPr>
          <w:rFonts w:hint="eastAsia"/>
          <w:color w:val="000000" w:themeColor="text1"/>
        </w:rPr>
        <w:t>8</w:t>
      </w:r>
      <w:r w:rsidRPr="00A0081A">
        <w:rPr>
          <w:rFonts w:hint="eastAsia"/>
          <w:color w:val="000000" w:themeColor="text1"/>
        </w:rPr>
        <w:t>0-</w:t>
      </w:r>
      <w:r w:rsidR="00D842F6">
        <w:rPr>
          <w:rFonts w:hint="eastAsia"/>
          <w:color w:val="000000" w:themeColor="text1"/>
        </w:rPr>
        <w:t>3274</w:t>
      </w:r>
      <w:r w:rsidRPr="00A0081A">
        <w:rPr>
          <w:rFonts w:hint="eastAsia"/>
          <w:color w:val="000000" w:themeColor="text1"/>
        </w:rPr>
        <w:t>-</w:t>
      </w:r>
      <w:r w:rsidR="00FF4E06">
        <w:rPr>
          <w:rFonts w:hint="eastAsia"/>
          <w:color w:val="000000" w:themeColor="text1"/>
        </w:rPr>
        <w:t>4771</w:t>
      </w:r>
    </w:p>
    <w:p w14:paraId="0D180CC5" w14:textId="77777777" w:rsidR="00B95FB4" w:rsidRDefault="00B95FB4" w:rsidP="00757668">
      <w:pPr>
        <w:rPr>
          <w:color w:val="000000" w:themeColor="text1"/>
        </w:rPr>
      </w:pPr>
    </w:p>
    <w:sectPr w:rsidR="00B95FB4" w:rsidSect="00F77B19">
      <w:pgSz w:w="11906" w:h="16838" w:code="9"/>
      <w:pgMar w:top="1418" w:right="1134" w:bottom="1418"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76C0" w14:textId="77777777" w:rsidR="00CA0E9A" w:rsidRDefault="00CA0E9A" w:rsidP="00A0081A">
      <w:r>
        <w:separator/>
      </w:r>
    </w:p>
  </w:endnote>
  <w:endnote w:type="continuationSeparator" w:id="0">
    <w:p w14:paraId="4D8CFB9A" w14:textId="77777777" w:rsidR="00CA0E9A" w:rsidRDefault="00CA0E9A" w:rsidP="00A0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DF00" w14:textId="77777777" w:rsidR="00CA0E9A" w:rsidRDefault="00CA0E9A" w:rsidP="00A0081A">
      <w:r>
        <w:separator/>
      </w:r>
    </w:p>
  </w:footnote>
  <w:footnote w:type="continuationSeparator" w:id="0">
    <w:p w14:paraId="65C0A6EB" w14:textId="77777777" w:rsidR="00CA0E9A" w:rsidRDefault="00CA0E9A" w:rsidP="00A00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B23D1"/>
    <w:multiLevelType w:val="hybridMultilevel"/>
    <w:tmpl w:val="45D6B812"/>
    <w:lvl w:ilvl="0" w:tplc="E36AE7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5913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AD"/>
    <w:rsid w:val="0001565D"/>
    <w:rsid w:val="000352B2"/>
    <w:rsid w:val="0004394C"/>
    <w:rsid w:val="00056810"/>
    <w:rsid w:val="00070318"/>
    <w:rsid w:val="00113E69"/>
    <w:rsid w:val="001B5024"/>
    <w:rsid w:val="002E0BF5"/>
    <w:rsid w:val="00326359"/>
    <w:rsid w:val="003571C5"/>
    <w:rsid w:val="004073A7"/>
    <w:rsid w:val="004B4BA3"/>
    <w:rsid w:val="004C1C4C"/>
    <w:rsid w:val="004F310A"/>
    <w:rsid w:val="005548E2"/>
    <w:rsid w:val="005D78A1"/>
    <w:rsid w:val="00651244"/>
    <w:rsid w:val="00685C24"/>
    <w:rsid w:val="00757668"/>
    <w:rsid w:val="007804AD"/>
    <w:rsid w:val="007B6FDA"/>
    <w:rsid w:val="007C1446"/>
    <w:rsid w:val="00804264"/>
    <w:rsid w:val="00806F88"/>
    <w:rsid w:val="008215EE"/>
    <w:rsid w:val="00844014"/>
    <w:rsid w:val="0086069D"/>
    <w:rsid w:val="008C12DB"/>
    <w:rsid w:val="008D01AF"/>
    <w:rsid w:val="00911811"/>
    <w:rsid w:val="009D3D2F"/>
    <w:rsid w:val="00A0081A"/>
    <w:rsid w:val="00B95FB4"/>
    <w:rsid w:val="00BB3157"/>
    <w:rsid w:val="00BC5A17"/>
    <w:rsid w:val="00C01FE1"/>
    <w:rsid w:val="00CA0E9A"/>
    <w:rsid w:val="00CA7AEF"/>
    <w:rsid w:val="00CD0E1D"/>
    <w:rsid w:val="00D5533F"/>
    <w:rsid w:val="00D842F6"/>
    <w:rsid w:val="00E83628"/>
    <w:rsid w:val="00F13CB8"/>
    <w:rsid w:val="00F52061"/>
    <w:rsid w:val="00F77B19"/>
    <w:rsid w:val="00FB632F"/>
    <w:rsid w:val="00FF4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C34D00"/>
  <w15:chartTrackingRefBased/>
  <w15:docId w15:val="{F375D65B-E267-4C7A-8C07-85B5821F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264"/>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4AD"/>
    <w:pPr>
      <w:ind w:leftChars="400" w:left="840"/>
    </w:pPr>
  </w:style>
  <w:style w:type="paragraph" w:styleId="a4">
    <w:name w:val="Balloon Text"/>
    <w:basedOn w:val="a"/>
    <w:link w:val="a5"/>
    <w:uiPriority w:val="99"/>
    <w:semiHidden/>
    <w:unhideWhenUsed/>
    <w:rsid w:val="003571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71C5"/>
    <w:rPr>
      <w:rFonts w:asciiTheme="majorHAnsi" w:eastAsiaTheme="majorEastAsia" w:hAnsiTheme="majorHAnsi" w:cstheme="majorBidi"/>
      <w:sz w:val="18"/>
      <w:szCs w:val="18"/>
    </w:rPr>
  </w:style>
  <w:style w:type="table" w:styleId="a6">
    <w:name w:val="Table Grid"/>
    <w:basedOn w:val="a1"/>
    <w:uiPriority w:val="39"/>
    <w:rsid w:val="00804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0081A"/>
    <w:pPr>
      <w:tabs>
        <w:tab w:val="center" w:pos="4252"/>
        <w:tab w:val="right" w:pos="8504"/>
      </w:tabs>
      <w:snapToGrid w:val="0"/>
    </w:pPr>
  </w:style>
  <w:style w:type="character" w:customStyle="1" w:styleId="a8">
    <w:name w:val="ヘッダー (文字)"/>
    <w:basedOn w:val="a0"/>
    <w:link w:val="a7"/>
    <w:uiPriority w:val="99"/>
    <w:rsid w:val="00A0081A"/>
    <w:rPr>
      <w:rFonts w:ascii="HG丸ｺﾞｼｯｸM-PRO" w:eastAsia="HG丸ｺﾞｼｯｸM-PRO"/>
    </w:rPr>
  </w:style>
  <w:style w:type="paragraph" w:styleId="a9">
    <w:name w:val="footer"/>
    <w:basedOn w:val="a"/>
    <w:link w:val="aa"/>
    <w:uiPriority w:val="99"/>
    <w:unhideWhenUsed/>
    <w:rsid w:val="00A0081A"/>
    <w:pPr>
      <w:tabs>
        <w:tab w:val="center" w:pos="4252"/>
        <w:tab w:val="right" w:pos="8504"/>
      </w:tabs>
      <w:snapToGrid w:val="0"/>
    </w:pPr>
  </w:style>
  <w:style w:type="character" w:customStyle="1" w:styleId="aa">
    <w:name w:val="フッター (文字)"/>
    <w:basedOn w:val="a0"/>
    <w:link w:val="a9"/>
    <w:uiPriority w:val="99"/>
    <w:rsid w:val="00A0081A"/>
    <w:rPr>
      <w:rFonts w:ascii="HG丸ｺﾞｼｯｸM-PRO" w:eastAsia="HG丸ｺﾞｼｯｸM-PRO"/>
    </w:rPr>
  </w:style>
  <w:style w:type="character" w:styleId="ab">
    <w:name w:val="Hyperlink"/>
    <w:basedOn w:val="a0"/>
    <w:uiPriority w:val="99"/>
    <w:unhideWhenUsed/>
    <w:rsid w:val="00FF4E06"/>
    <w:rPr>
      <w:color w:val="0563C1" w:themeColor="hyperlink"/>
      <w:u w:val="single"/>
    </w:rPr>
  </w:style>
  <w:style w:type="character" w:styleId="ac">
    <w:name w:val="Unresolved Mention"/>
    <w:basedOn w:val="a0"/>
    <w:uiPriority w:val="99"/>
    <w:semiHidden/>
    <w:unhideWhenUsed/>
    <w:rsid w:val="00FF4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wahouse.co.jp/kyo/index.asp?co=hMFMA3hMF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DCE58-F127-46B2-AD8D-82B06CC1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morishita</dc:creator>
  <cp:keywords/>
  <dc:description/>
  <cp:lastModifiedBy>morishita</cp:lastModifiedBy>
  <cp:revision>8</cp:revision>
  <cp:lastPrinted>2021-03-09T04:37:00Z</cp:lastPrinted>
  <dcterms:created xsi:type="dcterms:W3CDTF">2022-07-08T06:05:00Z</dcterms:created>
  <dcterms:modified xsi:type="dcterms:W3CDTF">2022-07-11T01:00:00Z</dcterms:modified>
</cp:coreProperties>
</file>